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53" w:rsidRPr="00610C53" w:rsidRDefault="00610C53" w:rsidP="00610C53">
      <w:pPr>
        <w:pStyle w:val="NormalWeb"/>
        <w:ind w:left="6480"/>
        <w:rPr>
          <w:rStyle w:val="Strong"/>
          <w:i/>
          <w:sz w:val="32"/>
        </w:rPr>
      </w:pPr>
      <w:bookmarkStart w:id="0" w:name="_GoBack"/>
      <w:bookmarkEnd w:id="0"/>
      <w:r w:rsidRPr="00610C53">
        <w:rPr>
          <w:rStyle w:val="Strong"/>
          <w:i/>
          <w:sz w:val="32"/>
        </w:rPr>
        <w:t>Paul Merrick</w:t>
      </w:r>
    </w:p>
    <w:p w:rsidR="00610C53" w:rsidRDefault="00610C53" w:rsidP="00610C53">
      <w:pPr>
        <w:pStyle w:val="NormalWeb"/>
      </w:pPr>
      <w:r>
        <w:rPr>
          <w:rStyle w:val="Strong"/>
        </w:rPr>
        <w:t>Biography</w:t>
      </w:r>
      <w:r>
        <w:br/>
      </w:r>
      <w:r>
        <w:br/>
        <w:t>Born 1973, Oxford, UK</w:t>
      </w:r>
      <w:r>
        <w:br/>
        <w:t>1993 - 1997 BA (</w:t>
      </w:r>
      <w:proofErr w:type="spellStart"/>
      <w:r>
        <w:t>hons</w:t>
      </w:r>
      <w:proofErr w:type="spellEnd"/>
      <w:r>
        <w:t>) Fine Art, Newcastle University, UK</w:t>
      </w:r>
      <w:r>
        <w:br/>
        <w:t>Represented by Workplace Gallery. Gateshead, UK</w:t>
      </w:r>
      <w:r>
        <w:br/>
      </w:r>
      <w:r>
        <w:rPr>
          <w:rStyle w:val="Emphasis"/>
          <w:b/>
          <w:bCs/>
        </w:rPr>
        <w:t> </w:t>
      </w:r>
      <w:r>
        <w:br/>
      </w:r>
      <w:r>
        <w:rPr>
          <w:rStyle w:val="Strong"/>
        </w:rPr>
        <w:t>Solo Exhibitions</w:t>
      </w:r>
    </w:p>
    <w:p w:rsidR="00610C53" w:rsidRDefault="00610C53" w:rsidP="00610C53">
      <w:pPr>
        <w:pStyle w:val="NormalWeb"/>
      </w:pPr>
      <w:r>
        <w:t>2016</w:t>
      </w:r>
      <w:r>
        <w:rPr>
          <w:i/>
          <w:iCs/>
        </w:rPr>
        <w:br/>
      </w:r>
      <w:r>
        <w:rPr>
          <w:rStyle w:val="Emphasis"/>
        </w:rPr>
        <w:t>Identify your Limitations, Acknowledge the Periphery,</w:t>
      </w:r>
      <w:r>
        <w:t xml:space="preserve"> Vitrine, London, UK</w:t>
      </w:r>
      <w:r>
        <w:br/>
        <w:t>2015</w:t>
      </w:r>
      <w:r>
        <w:br/>
      </w:r>
      <w:proofErr w:type="spellStart"/>
      <w:r>
        <w:rPr>
          <w:rStyle w:val="Emphasis"/>
        </w:rPr>
        <w:t>Unpainting</w:t>
      </w:r>
      <w:proofErr w:type="spellEnd"/>
      <w:r>
        <w:rPr>
          <w:rStyle w:val="Emphasis"/>
        </w:rPr>
        <w:t>\/ resurfacing,</w:t>
      </w:r>
      <w:r>
        <w:t xml:space="preserve"> UH Galleries, Hertfordshire, UK</w:t>
      </w:r>
      <w:r>
        <w:br/>
        <w:t>2014</w:t>
      </w:r>
      <w:r>
        <w:br/>
      </w:r>
      <w:r>
        <w:rPr>
          <w:rStyle w:val="Emphasis"/>
        </w:rPr>
        <w:t>Paul Merrick</w:t>
      </w:r>
      <w:r>
        <w:t>, Workplace Gateshead.</w:t>
      </w:r>
      <w:r>
        <w:br/>
      </w:r>
      <w:proofErr w:type="gramStart"/>
      <w:r>
        <w:t>2011</w:t>
      </w:r>
      <w:r>
        <w:br/>
      </w:r>
      <w:r>
        <w:rPr>
          <w:rStyle w:val="Emphasis"/>
        </w:rPr>
        <w:t>Paul Merrick,</w:t>
      </w:r>
      <w:r>
        <w:t xml:space="preserve"> Workplace Gallery, Gateshead, UK</w:t>
      </w:r>
      <w:r>
        <w:br/>
      </w:r>
      <w:r>
        <w:t>2010</w:t>
      </w:r>
      <w:r>
        <w:br/>
      </w:r>
      <w:r>
        <w:rPr>
          <w:rStyle w:val="Emphasis"/>
        </w:rPr>
        <w:t>Paul Merrick</w:t>
      </w:r>
      <w:r>
        <w:t>, HIVE Gallery, Barnsley, UK.</w:t>
      </w:r>
      <w:proofErr w:type="gramEnd"/>
      <w:r>
        <w:br/>
        <w:t>2009</w:t>
      </w:r>
      <w:r>
        <w:br/>
      </w:r>
      <w:r>
        <w:rPr>
          <w:rStyle w:val="Emphasis"/>
        </w:rPr>
        <w:t>Solo Exhibition</w:t>
      </w:r>
      <w:r>
        <w:t>, Queens Hall Gallery, Hexham, UK</w:t>
      </w:r>
      <w:r>
        <w:br/>
      </w:r>
      <w:proofErr w:type="gramStart"/>
      <w:r>
        <w:t xml:space="preserve">     </w:t>
      </w:r>
      <w:proofErr w:type="gramEnd"/>
      <w:r>
        <w:br/>
      </w:r>
      <w:r>
        <w:rPr>
          <w:rStyle w:val="Strong"/>
        </w:rPr>
        <w:t>Selected Group Exhibitions </w:t>
      </w:r>
    </w:p>
    <w:p w:rsidR="00610C53" w:rsidRDefault="00610C53" w:rsidP="00610C53">
      <w:pPr>
        <w:pStyle w:val="NormalWeb"/>
      </w:pPr>
      <w:r>
        <w:t>2015</w:t>
      </w:r>
      <w:r>
        <w:br/>
      </w:r>
      <w:r>
        <w:rPr>
          <w:rStyle w:val="Emphasis"/>
        </w:rPr>
        <w:t xml:space="preserve">DOT </w:t>
      </w:r>
      <w:proofErr w:type="spellStart"/>
      <w:r>
        <w:rPr>
          <w:rStyle w:val="Emphasis"/>
        </w:rPr>
        <w:t>DOT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DOT</w:t>
      </w:r>
      <w:proofErr w:type="spellEnd"/>
      <w:r>
        <w:rPr>
          <w:rStyle w:val="Emphasis"/>
        </w:rPr>
        <w:t xml:space="preserve"> DASH,</w:t>
      </w:r>
      <w:r>
        <w:t xml:space="preserve"> Workplace Gallery, Gateshead, UK</w:t>
      </w:r>
      <w:r>
        <w:br/>
      </w:r>
      <w:proofErr w:type="spellStart"/>
      <w:r>
        <w:rPr>
          <w:rStyle w:val="Emphasis"/>
        </w:rPr>
        <w:t>Exter</w:t>
      </w:r>
      <w:proofErr w:type="spellEnd"/>
      <w:r>
        <w:rPr>
          <w:rStyle w:val="Emphasis"/>
        </w:rPr>
        <w:t xml:space="preserve"> Contemporary Open 2015,</w:t>
      </w:r>
      <w:r>
        <w:t xml:space="preserve"> Phoenix Gallery, Exeter, UK</w:t>
      </w:r>
      <w:r>
        <w:br/>
      </w:r>
      <w:r>
        <w:rPr>
          <w:rStyle w:val="Emphasis"/>
        </w:rPr>
        <w:t>Beyond the Goldmine Standard,</w:t>
      </w:r>
      <w:r>
        <w:t xml:space="preserve"> RPM Music, Newcastle UK</w:t>
      </w:r>
      <w:r>
        <w:br/>
        <w:t>2014</w:t>
      </w:r>
      <w:r>
        <w:br/>
      </w:r>
      <w:r>
        <w:rPr>
          <w:rStyle w:val="Emphasis"/>
        </w:rPr>
        <w:t xml:space="preserve">Satellite </w:t>
      </w:r>
      <w:proofErr w:type="spellStart"/>
      <w:r>
        <w:rPr>
          <w:rStyle w:val="Emphasis"/>
        </w:rPr>
        <w:t>Satellite</w:t>
      </w:r>
      <w:proofErr w:type="spellEnd"/>
      <w:r>
        <w:rPr>
          <w:rStyle w:val="Emphasis"/>
        </w:rPr>
        <w:t>,</w:t>
      </w:r>
      <w:r>
        <w:t xml:space="preserve"> Workplace London, London, UK</w:t>
      </w:r>
      <w:r>
        <w:br/>
      </w:r>
      <w:r>
        <w:rPr>
          <w:rStyle w:val="Emphasis"/>
        </w:rPr>
        <w:t>Dallas Art Fair,</w:t>
      </w:r>
      <w:r>
        <w:t xml:space="preserve"> Fashion Industry Gallery, Dallas, Texas, USA</w:t>
      </w:r>
      <w:r>
        <w:br/>
        <w:t>2013</w:t>
      </w:r>
      <w:r>
        <w:br/>
      </w:r>
      <w:r>
        <w:rPr>
          <w:rStyle w:val="Emphasis"/>
        </w:rPr>
        <w:t>RIFF,</w:t>
      </w:r>
      <w:r>
        <w:t xml:space="preserve"> Baltic|39, Newcastle upon Tyne, UK</w:t>
      </w:r>
      <w:r>
        <w:br/>
      </w:r>
      <w:r>
        <w:rPr>
          <w:rStyle w:val="Emphasis"/>
        </w:rPr>
        <w:t>Tip of the Iceberg,</w:t>
      </w:r>
      <w:r>
        <w:t xml:space="preserve"> Contemporary Art Society, London, UK</w:t>
      </w:r>
      <w:r>
        <w:br/>
      </w:r>
      <w:r>
        <w:rPr>
          <w:rStyle w:val="Emphasis"/>
        </w:rPr>
        <w:t>SURFACE,</w:t>
      </w:r>
      <w:r>
        <w:t xml:space="preserve"> </w:t>
      </w:r>
      <w:proofErr w:type="spellStart"/>
      <w:r>
        <w:t>Gallery@The</w:t>
      </w:r>
      <w:proofErr w:type="spellEnd"/>
      <w:r>
        <w:t xml:space="preserve"> Civic, Barnsley, UK</w:t>
      </w:r>
      <w:r>
        <w:br/>
      </w:r>
      <w:r>
        <w:t>2012</w:t>
      </w:r>
      <w:r>
        <w:br/>
      </w:r>
      <w:r>
        <w:rPr>
          <w:rStyle w:val="Emphasis"/>
        </w:rPr>
        <w:t>Angelika Open 2012</w:t>
      </w:r>
      <w:r>
        <w:t>, Angelika Studios, High Wycombe, UK</w:t>
      </w:r>
      <w:r>
        <w:br/>
      </w:r>
      <w:r>
        <w:rPr>
          <w:rStyle w:val="Emphasis"/>
        </w:rPr>
        <w:t>MALEREI Painting as Object</w:t>
      </w:r>
      <w:r>
        <w:t>, Transition Gallery, London, UK</w:t>
      </w:r>
      <w:r>
        <w:br/>
      </w:r>
      <w:r>
        <w:rPr>
          <w:rStyle w:val="Emphasis"/>
        </w:rPr>
        <w:t>MALEREI Painting as Object</w:t>
      </w:r>
      <w:r>
        <w:t xml:space="preserve">, </w:t>
      </w:r>
      <w:proofErr w:type="spellStart"/>
      <w:r>
        <w:t>NewBridge</w:t>
      </w:r>
      <w:proofErr w:type="spellEnd"/>
      <w:r>
        <w:t xml:space="preserve"> Space, Newcastle Upon Tyne, UK</w:t>
      </w:r>
      <w:r>
        <w:br/>
      </w:r>
      <w:r>
        <w:t>2011</w:t>
      </w:r>
      <w:r>
        <w:br/>
      </w:r>
      <w:r>
        <w:rPr>
          <w:rStyle w:val="Emphasis"/>
        </w:rPr>
        <w:t>ROTATE</w:t>
      </w:r>
      <w:r>
        <w:t>, Contemporary Art Society &amp; Shortlist Media, London</w:t>
      </w:r>
      <w:r>
        <w:br/>
      </w:r>
      <w:r>
        <w:rPr>
          <w:rStyle w:val="Emphasis"/>
        </w:rPr>
        <w:t>Remade and Readymade</w:t>
      </w:r>
      <w:r>
        <w:t>, Constantine Gallery, Teesside University, UK</w:t>
      </w:r>
      <w:r>
        <w:br/>
        <w:t>2010</w:t>
      </w:r>
      <w:r>
        <w:br/>
      </w:r>
      <w:r>
        <w:rPr>
          <w:rStyle w:val="Emphasis"/>
        </w:rPr>
        <w:t>The New Domestic Landscape</w:t>
      </w:r>
      <w:r>
        <w:t>, Northern gallery for Contemporary Art, Sunderland, UK</w:t>
      </w:r>
      <w:r>
        <w:br/>
      </w:r>
      <w:r>
        <w:rPr>
          <w:rStyle w:val="Emphasis"/>
        </w:rPr>
        <w:t>Northern Futures,</w:t>
      </w:r>
      <w:r>
        <w:t xml:space="preserve"> The Civic, Barnsley, Yorkshire, UK</w:t>
      </w:r>
      <w:r>
        <w:br/>
      </w:r>
      <w:r>
        <w:rPr>
          <w:rStyle w:val="Emphasis"/>
        </w:rPr>
        <w:t>Brut, Brut</w:t>
      </w:r>
      <w:r>
        <w:t xml:space="preserve">, Embassy Gallery, Edinburgh </w:t>
      </w:r>
      <w:proofErr w:type="spellStart"/>
      <w:r>
        <w:t>Annuale</w:t>
      </w:r>
      <w:proofErr w:type="spellEnd"/>
      <w:r>
        <w:t>, UK</w:t>
      </w:r>
      <w:r>
        <w:br/>
        <w:t>2008</w:t>
      </w:r>
      <w:r>
        <w:br/>
      </w:r>
      <w:r>
        <w:rPr>
          <w:rStyle w:val="Emphasis"/>
        </w:rPr>
        <w:t xml:space="preserve">TOMORROW THE FUTURE, </w:t>
      </w:r>
      <w:proofErr w:type="spellStart"/>
      <w:r>
        <w:t>Fishmarket</w:t>
      </w:r>
      <w:proofErr w:type="spellEnd"/>
      <w:r>
        <w:t xml:space="preserve"> Gallery, Northampton, UK</w:t>
      </w:r>
      <w:r>
        <w:br/>
      </w:r>
      <w:r>
        <w:rPr>
          <w:rStyle w:val="Emphasis"/>
        </w:rPr>
        <w:t>"All My Favourite Singers Couldn't Sing…",</w:t>
      </w:r>
      <w:r>
        <w:t xml:space="preserve"> Workplace Gallery</w:t>
      </w:r>
      <w:r>
        <w:br/>
        <w:t>2007</w:t>
      </w:r>
      <w:r>
        <w:br/>
      </w:r>
      <w:r>
        <w:rPr>
          <w:rStyle w:val="Emphasis"/>
        </w:rPr>
        <w:t>Beacon of Hope</w:t>
      </w:r>
      <w:r>
        <w:t>, Art Gene, Barrow in Furness, UK</w:t>
      </w:r>
      <w:r>
        <w:br/>
      </w:r>
      <w:r>
        <w:rPr>
          <w:rStyle w:val="Emphasis"/>
        </w:rPr>
        <w:t>Moved</w:t>
      </w:r>
      <w:r>
        <w:t>, Workplace Gallery, Gateshead, UK</w:t>
      </w:r>
      <w:r>
        <w:br/>
        <w:t>2006</w:t>
      </w:r>
      <w:r>
        <w:br/>
      </w:r>
      <w:r>
        <w:rPr>
          <w:rStyle w:val="Emphasis"/>
        </w:rPr>
        <w:t>Blue Star Red Wedge</w:t>
      </w:r>
      <w:r>
        <w:t>, Glasgow International, UK</w:t>
      </w:r>
      <w:r>
        <w:br/>
        <w:t>2005</w:t>
      </w:r>
      <w:r>
        <w:br/>
      </w:r>
      <w:r>
        <w:rPr>
          <w:rStyle w:val="Emphasis"/>
        </w:rPr>
        <w:t>Opus Gallery</w:t>
      </w:r>
      <w:r>
        <w:t>, Newcastle upon Tyne, UK.</w:t>
      </w:r>
      <w:r>
        <w:br/>
      </w:r>
      <w:proofErr w:type="gramStart"/>
      <w:r>
        <w:t>2004</w:t>
      </w:r>
      <w:r>
        <w:br/>
      </w:r>
      <w:r>
        <w:rPr>
          <w:rStyle w:val="Emphasis"/>
        </w:rPr>
        <w:t>Triangles</w:t>
      </w:r>
      <w:r>
        <w:t xml:space="preserve">, Workplace Gallery, </w:t>
      </w:r>
      <w:proofErr w:type="spellStart"/>
      <w:r>
        <w:t>Middlesborough</w:t>
      </w:r>
      <w:proofErr w:type="spellEnd"/>
      <w:r>
        <w:t>, UK.</w:t>
      </w:r>
      <w:proofErr w:type="gramEnd"/>
      <w:r>
        <w:br/>
      </w:r>
      <w:r>
        <w:rPr>
          <w:rStyle w:val="Emphasis"/>
        </w:rPr>
        <w:lastRenderedPageBreak/>
        <w:t>Private Property</w:t>
      </w:r>
      <w:r>
        <w:t>, London, UK.</w:t>
      </w:r>
      <w:r>
        <w:br/>
        <w:t xml:space="preserve">2000 </w:t>
      </w:r>
      <w:r>
        <w:br/>
      </w:r>
      <w:r>
        <w:rPr>
          <w:rStyle w:val="Emphasis"/>
        </w:rPr>
        <w:t>Playing Fields,</w:t>
      </w:r>
      <w:r>
        <w:t xml:space="preserve"> Laing Art Gallery, Newcastle, UK</w:t>
      </w:r>
      <w:r>
        <w:br/>
      </w:r>
      <w:r>
        <w:rPr>
          <w:rStyle w:val="Emphasis"/>
        </w:rPr>
        <w:t>Converging Lines,</w:t>
      </w:r>
      <w:r>
        <w:t xml:space="preserve"> Revision Studios, Newcastle (part of VANE2000), UK</w:t>
      </w:r>
      <w:r>
        <w:br/>
      </w:r>
      <w:r>
        <w:br/>
      </w:r>
      <w:r>
        <w:rPr>
          <w:rStyle w:val="Strong"/>
        </w:rPr>
        <w:t>Commissions</w:t>
      </w:r>
      <w:r>
        <w:br/>
      </w:r>
      <w:r>
        <w:br/>
        <w:t>2005</w:t>
      </w:r>
      <w:r>
        <w:br/>
      </w:r>
      <w:proofErr w:type="spellStart"/>
      <w:r>
        <w:rPr>
          <w:rStyle w:val="Emphasis"/>
        </w:rPr>
        <w:t>Capella</w:t>
      </w:r>
      <w:proofErr w:type="spellEnd"/>
      <w:r>
        <w:rPr>
          <w:rStyle w:val="Emphasis"/>
        </w:rPr>
        <w:t xml:space="preserve"> Continuum</w:t>
      </w:r>
      <w:r>
        <w:t>, Northern Rock Headquarters, Newcastle upon Tyne, UK</w:t>
      </w:r>
      <w:r>
        <w:br/>
        <w:t>2003</w:t>
      </w:r>
      <w:r>
        <w:br/>
      </w:r>
      <w:r>
        <w:rPr>
          <w:rStyle w:val="Emphasis"/>
        </w:rPr>
        <w:t>Cassiopeia,</w:t>
      </w:r>
      <w:r>
        <w:t xml:space="preserve"> Northern Rock Headquarters, Newcastle upon Tyne, UK</w:t>
      </w:r>
      <w:r>
        <w:br/>
      </w:r>
      <w:r>
        <w:rPr>
          <w:rStyle w:val="Strong"/>
        </w:rPr>
        <w:t> </w:t>
      </w:r>
      <w:r>
        <w:br/>
      </w:r>
      <w:r>
        <w:rPr>
          <w:rStyle w:val="Strong"/>
        </w:rPr>
        <w:t>Awards</w:t>
      </w:r>
    </w:p>
    <w:p w:rsidR="00610C53" w:rsidRDefault="00610C53" w:rsidP="00610C53">
      <w:pPr>
        <w:pStyle w:val="NormalWeb"/>
      </w:pPr>
      <w:r>
        <w:t>2012</w:t>
      </w:r>
    </w:p>
    <w:p w:rsidR="00610C53" w:rsidRDefault="00610C53" w:rsidP="00610C53">
      <w:pPr>
        <w:pStyle w:val="NormalWeb"/>
      </w:pPr>
      <w:r>
        <w:t xml:space="preserve">Nominated- </w:t>
      </w:r>
      <w:r>
        <w:rPr>
          <w:rStyle w:val="Emphasis"/>
        </w:rPr>
        <w:t>Salon Art Prize</w:t>
      </w:r>
      <w:r>
        <w:br/>
        <w:t>2003</w:t>
      </w:r>
      <w:r>
        <w:br/>
      </w:r>
      <w:r>
        <w:rPr>
          <w:rStyle w:val="Emphasis"/>
        </w:rPr>
        <w:t xml:space="preserve">Arts Council North East Encore Bursary Award </w:t>
      </w:r>
      <w:r>
        <w:br/>
      </w:r>
      <w:r>
        <w:br/>
      </w:r>
      <w:r>
        <w:rPr>
          <w:rStyle w:val="Strong"/>
        </w:rPr>
        <w:t>Collections</w:t>
      </w:r>
    </w:p>
    <w:p w:rsidR="00610C53" w:rsidRDefault="00610C53" w:rsidP="00610C53">
      <w:pPr>
        <w:pStyle w:val="NormalWeb"/>
      </w:pPr>
      <w:r>
        <w:t> </w:t>
      </w:r>
    </w:p>
    <w:p w:rsidR="00610C53" w:rsidRDefault="00610C53" w:rsidP="00610C53">
      <w:pPr>
        <w:pStyle w:val="NormalWeb"/>
      </w:pPr>
      <w:r>
        <w:t>New Art Gallery Walsall, UK</w:t>
      </w:r>
    </w:p>
    <w:p w:rsidR="00610C53" w:rsidRDefault="00610C53" w:rsidP="00610C53">
      <w:pPr>
        <w:pStyle w:val="NormalWeb"/>
      </w:pPr>
      <w:r>
        <w:t>Tyne and Wear Museums, UK</w:t>
      </w:r>
    </w:p>
    <w:p w:rsidR="00610C53" w:rsidRDefault="00610C53" w:rsidP="00610C53">
      <w:pPr>
        <w:pStyle w:val="NormalWeb"/>
      </w:pPr>
      <w:r>
        <w:t>Private Collections</w:t>
      </w:r>
    </w:p>
    <w:p w:rsidR="00603FA0" w:rsidRDefault="00603FA0"/>
    <w:sectPr w:rsidR="00603FA0" w:rsidSect="00381F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53"/>
    <w:rsid w:val="00381FB7"/>
    <w:rsid w:val="00603FA0"/>
    <w:rsid w:val="0061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15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10C5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10C53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610C5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10C5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10C53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610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1991</Characters>
  <Application>Microsoft Macintosh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WORKPLACE GALLERY</dc:creator>
  <cp:keywords/>
  <dc:description/>
  <cp:lastModifiedBy>WORKPLACE GALLERY</cp:lastModifiedBy>
  <cp:revision>1</cp:revision>
  <dcterms:created xsi:type="dcterms:W3CDTF">2016-12-03T15:29:00Z</dcterms:created>
  <dcterms:modified xsi:type="dcterms:W3CDTF">2016-12-03T15:31:00Z</dcterms:modified>
</cp:coreProperties>
</file>